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747C95" w:rsidRPr="00B928FF" w:rsidRDefault="00840F54" w:rsidP="00087FF5">
      <w:pPr>
        <w:spacing w:after="0"/>
        <w:rPr>
          <w:rFonts w:ascii="Arial" w:hAnsi="Arial" w:cs="Arial"/>
          <w:bCs/>
        </w:rPr>
      </w:pPr>
      <w:r w:rsidRPr="00B928FF">
        <w:rPr>
          <w:rFonts w:ascii="Arial" w:hAnsi="Arial" w:cs="Arial"/>
          <w:bCs/>
        </w:rPr>
        <w:t xml:space="preserve">Herrn </w:t>
      </w:r>
      <w:proofErr w:type="spellStart"/>
      <w:r w:rsidR="00002089" w:rsidRPr="00B928FF">
        <w:rPr>
          <w:rFonts w:ascii="Arial" w:hAnsi="Arial" w:cs="Arial"/>
          <w:bCs/>
        </w:rPr>
        <w:t>AbgNR</w:t>
      </w:r>
      <w:proofErr w:type="spellEnd"/>
      <w:r w:rsidR="00002089" w:rsidRPr="00B928FF">
        <w:rPr>
          <w:rFonts w:ascii="Arial" w:hAnsi="Arial" w:cs="Arial"/>
          <w:bCs/>
        </w:rPr>
        <w:t xml:space="preserve"> NN</w:t>
      </w:r>
      <w:r w:rsidR="00747C95" w:rsidRPr="00B928FF">
        <w:rPr>
          <w:rFonts w:ascii="Arial" w:hAnsi="Arial" w:cs="Arial"/>
          <w:bCs/>
        </w:rPr>
        <w:t xml:space="preserve"> </w:t>
      </w:r>
    </w:p>
    <w:p w:rsidR="00840F54" w:rsidRPr="00B928FF" w:rsidRDefault="00002089" w:rsidP="00840F54">
      <w:pPr>
        <w:spacing w:after="0" w:line="240" w:lineRule="auto"/>
        <w:rPr>
          <w:rFonts w:ascii="Arial" w:hAnsi="Arial" w:cs="Arial"/>
          <w:bCs/>
        </w:rPr>
      </w:pPr>
      <w:r w:rsidRPr="00B928FF">
        <w:rPr>
          <w:rFonts w:ascii="Arial" w:hAnsi="Arial" w:cs="Arial"/>
          <w:bCs/>
        </w:rPr>
        <w:t>Österr. Nationalrat</w:t>
      </w:r>
    </w:p>
    <w:p w:rsidR="00B928FF" w:rsidRPr="00B928FF" w:rsidRDefault="00B928FF" w:rsidP="00840F54">
      <w:pPr>
        <w:spacing w:after="0" w:line="240" w:lineRule="auto"/>
        <w:rPr>
          <w:rFonts w:ascii="Arial" w:hAnsi="Arial" w:cs="Arial"/>
          <w:color w:val="222222"/>
          <w:shd w:val="clear" w:color="auto" w:fill="FFFFFF"/>
        </w:rPr>
      </w:pPr>
      <w:r w:rsidRPr="00B928FF">
        <w:rPr>
          <w:rFonts w:ascii="Arial" w:hAnsi="Arial" w:cs="Arial"/>
          <w:color w:val="222222"/>
          <w:shd w:val="clear" w:color="auto" w:fill="FFFFFF"/>
        </w:rPr>
        <w:t>Dr.-Karl-Renner-Ring 3</w:t>
      </w:r>
    </w:p>
    <w:p w:rsidR="00B928FF" w:rsidRPr="00B928FF" w:rsidRDefault="00B928FF" w:rsidP="00840F54">
      <w:pPr>
        <w:spacing w:after="0" w:line="240" w:lineRule="auto"/>
        <w:rPr>
          <w:rFonts w:ascii="Arial" w:hAnsi="Arial" w:cs="Arial"/>
          <w:bCs/>
        </w:rPr>
      </w:pPr>
      <w:r w:rsidRPr="00B928FF">
        <w:rPr>
          <w:rFonts w:ascii="Arial" w:hAnsi="Arial" w:cs="Arial"/>
          <w:color w:val="222222"/>
          <w:shd w:val="clear" w:color="auto" w:fill="FFFFFF"/>
        </w:rPr>
        <w:t>1017 Wien</w:t>
      </w:r>
    </w:p>
    <w:p w:rsidR="00002089" w:rsidRPr="00B928FF" w:rsidRDefault="00002089" w:rsidP="00840F54">
      <w:pPr>
        <w:spacing w:after="0" w:line="240" w:lineRule="auto"/>
        <w:rPr>
          <w:rFonts w:ascii="Arial" w:hAnsi="Arial" w:cs="Arial"/>
          <w:color w:val="221F20"/>
        </w:rPr>
      </w:pPr>
    </w:p>
    <w:p w:rsidR="00840F54" w:rsidRDefault="00747C95" w:rsidP="00840F54">
      <w:pPr>
        <w:spacing w:after="0" w:line="240" w:lineRule="auto"/>
        <w:jc w:val="right"/>
        <w:rPr>
          <w:rFonts w:ascii="Arial" w:eastAsia="Times New Roman" w:hAnsi="Arial" w:cs="Arial"/>
          <w:lang w:eastAsia="de-DE"/>
        </w:rPr>
      </w:pPr>
      <w:r>
        <w:rPr>
          <w:rFonts w:ascii="Arial" w:hAnsi="Arial" w:cs="Arial"/>
          <w:color w:val="221F20"/>
        </w:rPr>
        <w:br/>
      </w:r>
      <w:r w:rsidR="00840F54">
        <w:rPr>
          <w:rFonts w:ascii="Arial" w:eastAsia="Times New Roman" w:hAnsi="Arial" w:cs="Arial"/>
          <w:lang w:eastAsia="de-DE"/>
        </w:rPr>
        <w:t>20.2.2018</w:t>
      </w:r>
    </w:p>
    <w:p w:rsidR="00680011" w:rsidRPr="00FF4FEF" w:rsidRDefault="00680011" w:rsidP="00087FF5">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Pr="00F24BAF" w:rsidRDefault="00680011" w:rsidP="00680011">
      <w:pPr>
        <w:spacing w:after="0" w:line="240" w:lineRule="auto"/>
        <w:rPr>
          <w:rFonts w:ascii="Arial" w:eastAsia="Times New Roman" w:hAnsi="Arial" w:cs="Arial"/>
          <w:b/>
          <w:lang w:eastAsia="de-DE"/>
        </w:rPr>
      </w:pPr>
      <w:r w:rsidRPr="00F24BAF">
        <w:rPr>
          <w:rFonts w:ascii="Arial" w:eastAsia="Times New Roman" w:hAnsi="Arial" w:cs="Arial"/>
          <w:b/>
          <w:lang w:eastAsia="de-DE"/>
        </w:rPr>
        <w:t>Das Erwachsenenschutzgesetz s</w:t>
      </w:r>
      <w:r w:rsidR="00F24BAF">
        <w:rPr>
          <w:rFonts w:ascii="Arial" w:eastAsia="Times New Roman" w:hAnsi="Arial" w:cs="Arial"/>
          <w:b/>
          <w:lang w:eastAsia="de-DE"/>
        </w:rPr>
        <w:t>oll wie geplant in Kraft treten</w:t>
      </w:r>
    </w:p>
    <w:p w:rsidR="00680011" w:rsidRDefault="00680011" w:rsidP="00680011">
      <w:pPr>
        <w:spacing w:after="0" w:line="240" w:lineRule="auto"/>
        <w:rPr>
          <w:rFonts w:ascii="Arial" w:eastAsia="Times New Roman" w:hAnsi="Arial" w:cs="Arial"/>
          <w:lang w:eastAsia="de-DE"/>
        </w:rPr>
      </w:pPr>
    </w:p>
    <w:p w:rsidR="008877DE" w:rsidRDefault="008877DE"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C91BD6" w:rsidP="00680011">
      <w:pPr>
        <w:spacing w:after="0" w:line="240" w:lineRule="auto"/>
        <w:rPr>
          <w:rFonts w:ascii="Arial" w:eastAsia="Times New Roman" w:hAnsi="Arial" w:cs="Arial"/>
          <w:lang w:eastAsia="de-DE"/>
        </w:rPr>
      </w:pPr>
      <w:r>
        <w:rPr>
          <w:rFonts w:ascii="Arial" w:eastAsia="Times New Roman" w:hAnsi="Arial" w:cs="Arial"/>
          <w:lang w:eastAsia="de-DE"/>
        </w:rPr>
        <w:t>Sehr geehrte</w:t>
      </w:r>
      <w:r w:rsidR="00680011">
        <w:rPr>
          <w:rFonts w:ascii="Arial" w:eastAsia="Times New Roman" w:hAnsi="Arial" w:cs="Arial"/>
          <w:lang w:eastAsia="de-DE"/>
        </w:rPr>
        <w:t xml:space="preserve"> Herr</w:t>
      </w:r>
      <w:r>
        <w:rPr>
          <w:rFonts w:ascii="Arial" w:eastAsia="Times New Roman" w:hAnsi="Arial" w:cs="Arial"/>
          <w:lang w:eastAsia="de-DE"/>
        </w:rPr>
        <w:t xml:space="preserve"> </w:t>
      </w:r>
      <w:r w:rsidR="00002089">
        <w:rPr>
          <w:rFonts w:ascii="Arial" w:eastAsia="Times New Roman" w:hAnsi="Arial" w:cs="Arial"/>
          <w:lang w:eastAsia="de-DE"/>
        </w:rPr>
        <w:t>A</w:t>
      </w:r>
      <w:r w:rsidR="00B928FF">
        <w:rPr>
          <w:rFonts w:ascii="Arial" w:eastAsia="Times New Roman" w:hAnsi="Arial" w:cs="Arial"/>
          <w:lang w:eastAsia="de-DE"/>
        </w:rPr>
        <w:t>bgeordneter</w:t>
      </w:r>
      <w:r>
        <w:rPr>
          <w:rFonts w:ascii="Arial" w:eastAsia="Times New Roman" w:hAnsi="Arial" w:cs="Arial"/>
          <w:lang w:eastAsia="de-DE"/>
        </w:rPr>
        <w:t>, sehr geehrte Frau Abgeordnete!</w:t>
      </w:r>
    </w:p>
    <w:p w:rsidR="00680011" w:rsidRDefault="00680011" w:rsidP="00680011">
      <w:pPr>
        <w:spacing w:after="0" w:line="240" w:lineRule="auto"/>
        <w:rPr>
          <w:rFonts w:ascii="Arial" w:eastAsia="Times New Roman" w:hAnsi="Arial" w:cs="Arial"/>
          <w:lang w:eastAsia="de-DE"/>
        </w:rPr>
      </w:pPr>
    </w:p>
    <w:p w:rsidR="00680011" w:rsidRPr="00FF4FEF" w:rsidRDefault="00680011" w:rsidP="00680011">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r>
        <w:rPr>
          <w:rFonts w:ascii="Arial" w:eastAsia="Times New Roman" w:hAnsi="Arial" w:cs="Arial"/>
          <w:lang w:eastAsia="de-DE"/>
        </w:rPr>
        <w:t xml:space="preserve">Wir haben aus den Medien entnommen, dass </w:t>
      </w:r>
      <w:r w:rsidR="00C91BD6">
        <w:rPr>
          <w:rFonts w:ascii="Arial" w:eastAsia="Times New Roman" w:hAnsi="Arial" w:cs="Arial"/>
          <w:lang w:eastAsia="de-DE"/>
        </w:rPr>
        <w:t>geplant wird</w:t>
      </w:r>
      <w:r>
        <w:rPr>
          <w:rFonts w:ascii="Arial" w:eastAsia="Times New Roman" w:hAnsi="Arial" w:cs="Arial"/>
          <w:lang w:eastAsia="de-DE"/>
        </w:rPr>
        <w:t xml:space="preserve"> das Inkrafttreten des im Dezember 2016 von allen Parteien </w:t>
      </w:r>
      <w:proofErr w:type="gramStart"/>
      <w:r>
        <w:rPr>
          <w:rFonts w:ascii="Arial" w:eastAsia="Times New Roman" w:hAnsi="Arial" w:cs="Arial"/>
          <w:lang w:eastAsia="de-DE"/>
        </w:rPr>
        <w:t>beschlossene Erwachsenenschutzgesetz</w:t>
      </w:r>
      <w:proofErr w:type="gramEnd"/>
      <w:r>
        <w:rPr>
          <w:rFonts w:ascii="Arial" w:eastAsia="Times New Roman" w:hAnsi="Arial" w:cs="Arial"/>
          <w:lang w:eastAsia="de-DE"/>
        </w:rPr>
        <w:t xml:space="preserve"> zu verschieben.</w:t>
      </w: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r>
        <w:rPr>
          <w:rFonts w:ascii="Arial" w:eastAsia="Times New Roman" w:hAnsi="Arial" w:cs="Arial"/>
          <w:lang w:eastAsia="de-DE"/>
        </w:rPr>
        <w:t>Wir sagen es offen und ohne Umschweife: Wir sind empört!</w:t>
      </w: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r>
        <w:rPr>
          <w:rFonts w:ascii="Arial" w:eastAsia="Times New Roman" w:hAnsi="Arial" w:cs="Arial"/>
          <w:lang w:eastAsia="de-DE"/>
        </w:rPr>
        <w:t>Österreich hat sich im Jahr 2008 mit der Ratifizierung der UN-Konvention der Rechte der Menschen mit Behinderungen dazu verpflichtet, diese Menschenrechte umzusetzen.</w:t>
      </w:r>
    </w:p>
    <w:p w:rsidR="00223915" w:rsidRDefault="00223915" w:rsidP="00223915">
      <w:pPr>
        <w:spacing w:after="0" w:line="240" w:lineRule="auto"/>
        <w:rPr>
          <w:rFonts w:ascii="Arial" w:eastAsia="Times New Roman" w:hAnsi="Arial" w:cs="Arial"/>
          <w:lang w:eastAsia="de-DE"/>
        </w:rPr>
      </w:pPr>
      <w:r>
        <w:rPr>
          <w:rFonts w:ascii="Arial" w:eastAsia="Times New Roman" w:hAnsi="Arial" w:cs="Arial"/>
          <w:lang w:eastAsia="de-DE"/>
        </w:rPr>
        <w:t>Wir warten nun seit 10 Jahren  auf die Einlösung dieses Versprechens, das die Republik Österreich damals gegeben hat.</w:t>
      </w: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r>
        <w:rPr>
          <w:rFonts w:ascii="Arial" w:eastAsia="Times New Roman" w:hAnsi="Arial" w:cs="Arial"/>
          <w:lang w:eastAsia="de-DE"/>
        </w:rPr>
        <w:t xml:space="preserve">Bei der Letzten Staatenprüfung würde Österreich dafür gerügt, dass das bestehende – nunmehr 30 Jahre alte – </w:t>
      </w:r>
      <w:proofErr w:type="spellStart"/>
      <w:r>
        <w:rPr>
          <w:rFonts w:ascii="Arial" w:eastAsia="Times New Roman" w:hAnsi="Arial" w:cs="Arial"/>
          <w:lang w:eastAsia="de-DE"/>
        </w:rPr>
        <w:t>Sachwaltersystem</w:t>
      </w:r>
      <w:proofErr w:type="spellEnd"/>
      <w:r>
        <w:rPr>
          <w:rFonts w:ascii="Arial" w:eastAsia="Times New Roman" w:hAnsi="Arial" w:cs="Arial"/>
          <w:lang w:eastAsia="de-DE"/>
        </w:rPr>
        <w:t xml:space="preserve"> den Vorgaben der UN-Konvention nicht entspricht.</w:t>
      </w: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r>
        <w:rPr>
          <w:rFonts w:ascii="Arial" w:eastAsia="Times New Roman" w:hAnsi="Arial" w:cs="Arial"/>
          <w:lang w:eastAsia="de-DE"/>
        </w:rPr>
        <w:t>Insbesondere hat sich Österreich dazu verpflichtet dafür zu sorgen, dass Menschen mit Behinderungen gleichberechtigt mit anderen Rechts- und Handlungsfähigkeit genießen und für die geeignete Unterstützung zu sorgen, die sie bei der Ausübung ihrer Rechts- und Handlungsfähigkeit gegebenenfalls benötigen. (Art 12 UNBRK)</w:t>
      </w: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r>
        <w:rPr>
          <w:rFonts w:ascii="Arial" w:eastAsia="Times New Roman" w:hAnsi="Arial" w:cs="Arial"/>
          <w:lang w:eastAsia="de-DE"/>
        </w:rPr>
        <w:t xml:space="preserve">Genau diese Forderungen erfüllt das neue Erwachsenenschutzgesetz: </w:t>
      </w:r>
    </w:p>
    <w:p w:rsidR="00223915" w:rsidRDefault="00223915" w:rsidP="00223915">
      <w:pPr>
        <w:spacing w:after="0" w:line="240" w:lineRule="auto"/>
        <w:rPr>
          <w:rFonts w:ascii="Arial" w:eastAsia="Times New Roman" w:hAnsi="Arial" w:cs="Arial"/>
          <w:lang w:eastAsia="de-DE"/>
        </w:rPr>
      </w:pPr>
      <w:r>
        <w:rPr>
          <w:rFonts w:ascii="Arial" w:eastAsia="Times New Roman" w:hAnsi="Arial" w:cs="Arial"/>
          <w:lang w:eastAsia="de-DE"/>
        </w:rPr>
        <w:t xml:space="preserve">Menschen mit Behinderungen, Senior_innen, Personen mit psychischer Beeinträchtigung usw. können Entscheidungen selbst treffen, sie erhalten die passgenaue Unterstützung und nur dort, wo es unbedingt notwendig ist, entscheidet </w:t>
      </w:r>
      <w:proofErr w:type="spellStart"/>
      <w:r>
        <w:rPr>
          <w:rFonts w:ascii="Arial" w:eastAsia="Times New Roman" w:hAnsi="Arial" w:cs="Arial"/>
          <w:lang w:eastAsia="de-DE"/>
        </w:rPr>
        <w:t>ein_e</w:t>
      </w:r>
      <w:proofErr w:type="spellEnd"/>
      <w:r>
        <w:rPr>
          <w:rFonts w:ascii="Arial" w:eastAsia="Times New Roman" w:hAnsi="Arial" w:cs="Arial"/>
          <w:lang w:eastAsia="de-DE"/>
        </w:rPr>
        <w:t xml:space="preserve"> – möglichst selbst </w:t>
      </w:r>
      <w:proofErr w:type="spellStart"/>
      <w:r>
        <w:rPr>
          <w:rFonts w:ascii="Arial" w:eastAsia="Times New Roman" w:hAnsi="Arial" w:cs="Arial"/>
          <w:lang w:eastAsia="de-DE"/>
        </w:rPr>
        <w:t>gewählte_r</w:t>
      </w:r>
      <w:proofErr w:type="spellEnd"/>
      <w:r>
        <w:rPr>
          <w:rFonts w:ascii="Arial" w:eastAsia="Times New Roman" w:hAnsi="Arial" w:cs="Arial"/>
          <w:lang w:eastAsia="de-DE"/>
        </w:rPr>
        <w:t xml:space="preserve"> -</w:t>
      </w:r>
      <w:proofErr w:type="spellStart"/>
      <w:r>
        <w:rPr>
          <w:rFonts w:ascii="Arial" w:eastAsia="Times New Roman" w:hAnsi="Arial" w:cs="Arial"/>
          <w:lang w:eastAsia="de-DE"/>
        </w:rPr>
        <w:t>Vertreter_in</w:t>
      </w:r>
      <w:proofErr w:type="spellEnd"/>
      <w:r>
        <w:rPr>
          <w:rFonts w:ascii="Arial" w:eastAsia="Times New Roman" w:hAnsi="Arial" w:cs="Arial"/>
          <w:lang w:eastAsia="de-DE"/>
        </w:rPr>
        <w:t>. Dieses Gesetz kann man also als Paradebeispiel einer modernen gesetzlichen Regelung bezeichnen.</w:t>
      </w: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r>
        <w:rPr>
          <w:rFonts w:ascii="Arial" w:eastAsia="Times New Roman" w:hAnsi="Arial" w:cs="Arial"/>
          <w:lang w:eastAsia="de-DE"/>
        </w:rPr>
        <w:t>Das Erwachsenenschutzgesetz 2016 wurde in einem vorbildlichen – international anerkannten – Beteiligungsprozess erarbeitet. Das Ergebnis kann als Meilenstein und als Leuchtturmprojekt der vergangenen Gesetzgebungsperiode bezeichnet werden.</w:t>
      </w: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r>
        <w:rPr>
          <w:rFonts w:ascii="Arial" w:eastAsia="Times New Roman" w:hAnsi="Arial" w:cs="Arial"/>
          <w:lang w:eastAsia="de-DE"/>
        </w:rPr>
        <w:t xml:space="preserve">Auch aus den Reihen der Lebenshilfe haben viele Personen intensiv mitgearbeitet sowohl beim Gesetz selbst aber auch in den Folgeprozessen der Erarbeitung der Konsenspapiere: Selbstvertreter_innen, </w:t>
      </w:r>
      <w:proofErr w:type="spellStart"/>
      <w:r>
        <w:rPr>
          <w:rFonts w:ascii="Arial" w:eastAsia="Times New Roman" w:hAnsi="Arial" w:cs="Arial"/>
          <w:lang w:eastAsia="de-DE"/>
        </w:rPr>
        <w:t>Vertreter_innen</w:t>
      </w:r>
      <w:proofErr w:type="spellEnd"/>
      <w:r>
        <w:rPr>
          <w:rFonts w:ascii="Arial" w:eastAsia="Times New Roman" w:hAnsi="Arial" w:cs="Arial"/>
          <w:lang w:eastAsia="de-DE"/>
        </w:rPr>
        <w:t xml:space="preserve"> von Angehörigen, </w:t>
      </w:r>
      <w:proofErr w:type="spellStart"/>
      <w:r>
        <w:rPr>
          <w:rFonts w:ascii="Arial" w:eastAsia="Times New Roman" w:hAnsi="Arial" w:cs="Arial"/>
          <w:lang w:eastAsia="de-DE"/>
        </w:rPr>
        <w:t>Vertreter_innen</w:t>
      </w:r>
      <w:proofErr w:type="spellEnd"/>
      <w:r>
        <w:rPr>
          <w:rFonts w:ascii="Arial" w:eastAsia="Times New Roman" w:hAnsi="Arial" w:cs="Arial"/>
          <w:lang w:eastAsia="de-DE"/>
        </w:rPr>
        <w:t xml:space="preserve"> der Dienstleister.</w:t>
      </w: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r>
        <w:rPr>
          <w:rFonts w:ascii="Arial" w:eastAsia="Times New Roman" w:hAnsi="Arial" w:cs="Arial"/>
          <w:lang w:eastAsia="de-DE"/>
        </w:rPr>
        <w:t>Natürlich brauchen Umstellungsprozesse auf ein neues letztlich kostengünstigeres System auch Anfangsinvestitionen. Diesem Umstand wird die aktuelle Regierung in vielfältigen Vereinfachungs- und Reformprozessen immer wieder begegnen.</w:t>
      </w: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p>
    <w:p w:rsidR="00223915" w:rsidRDefault="00223915" w:rsidP="00223915">
      <w:pPr>
        <w:spacing w:after="0" w:line="240" w:lineRule="auto"/>
        <w:rPr>
          <w:rFonts w:ascii="Arial" w:eastAsia="Times New Roman" w:hAnsi="Arial" w:cs="Arial"/>
          <w:lang w:eastAsia="de-DE"/>
        </w:rPr>
      </w:pPr>
      <w:r>
        <w:rPr>
          <w:rFonts w:ascii="Arial" w:eastAsia="Times New Roman" w:hAnsi="Arial" w:cs="Arial"/>
          <w:lang w:eastAsia="de-DE"/>
        </w:rPr>
        <w:t>Sehr geehrte</w:t>
      </w:r>
      <w:r w:rsidR="00C91BD6">
        <w:rPr>
          <w:rFonts w:ascii="Arial" w:eastAsia="Times New Roman" w:hAnsi="Arial" w:cs="Arial"/>
          <w:lang w:eastAsia="de-DE"/>
        </w:rPr>
        <w:t xml:space="preserve"> Abgeordnete</w:t>
      </w:r>
      <w:r>
        <w:rPr>
          <w:rFonts w:ascii="Arial" w:eastAsia="Times New Roman" w:hAnsi="Arial" w:cs="Arial"/>
          <w:lang w:eastAsia="de-DE"/>
        </w:rPr>
        <w:t xml:space="preserve">, wir fordern Sie eindrücklich auf, dafür zu sorgen, dass das Erwachsenenschutzgesetz </w:t>
      </w:r>
      <w:bookmarkStart w:id="0" w:name="_GoBack"/>
      <w:bookmarkEnd w:id="0"/>
      <w:r>
        <w:rPr>
          <w:rFonts w:ascii="Arial" w:eastAsia="Times New Roman" w:hAnsi="Arial" w:cs="Arial"/>
          <w:lang w:eastAsia="de-DE"/>
        </w:rPr>
        <w:t>wie geplant in Kraft treten zu lassen und damit endlich fundamentale Menschenrechte für Menschen mit Behinderungen in Österreich zu verwirklichen.</w:t>
      </w:r>
    </w:p>
    <w:p w:rsidR="00223915" w:rsidRDefault="00223915" w:rsidP="00223915">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sz w:val="27"/>
          <w:szCs w:val="27"/>
          <w:lang w:eastAsia="de-DE"/>
        </w:rPr>
      </w:pPr>
    </w:p>
    <w:p w:rsidR="00B928FF" w:rsidRDefault="00B928FF">
      <w:pPr>
        <w:rPr>
          <w:rFonts w:ascii="Arial" w:eastAsia="Times New Roman" w:hAnsi="Arial" w:cs="Arial"/>
          <w:sz w:val="27"/>
          <w:szCs w:val="27"/>
          <w:lang w:eastAsia="de-DE"/>
        </w:rPr>
      </w:pPr>
      <w:r>
        <w:rPr>
          <w:rFonts w:ascii="Arial" w:eastAsia="Times New Roman" w:hAnsi="Arial" w:cs="Arial"/>
          <w:sz w:val="27"/>
          <w:szCs w:val="27"/>
          <w:lang w:eastAsia="de-DE"/>
        </w:rPr>
        <w:br w:type="page"/>
      </w:r>
    </w:p>
    <w:p w:rsidR="00680011" w:rsidRPr="00E01BA6" w:rsidRDefault="00680011" w:rsidP="00680011">
      <w:pPr>
        <w:spacing w:after="0" w:line="240" w:lineRule="auto"/>
        <w:rPr>
          <w:rFonts w:ascii="Arial" w:eastAsia="Times New Roman" w:hAnsi="Arial" w:cs="Arial"/>
          <w:sz w:val="27"/>
          <w:szCs w:val="27"/>
          <w:lang w:eastAsia="de-DE"/>
        </w:rPr>
      </w:pPr>
      <w:r w:rsidRPr="00E01BA6">
        <w:rPr>
          <w:rFonts w:ascii="Arial" w:eastAsia="Times New Roman" w:hAnsi="Arial" w:cs="Arial"/>
          <w:sz w:val="27"/>
          <w:szCs w:val="27"/>
          <w:lang w:eastAsia="de-DE"/>
        </w:rPr>
        <w:lastRenderedPageBreak/>
        <w:t>UN-BEHINDERTENRECHTSKONVENTION</w:t>
      </w:r>
    </w:p>
    <w:p w:rsidR="00680011" w:rsidRPr="00E01BA6" w:rsidRDefault="00680011" w:rsidP="00680011">
      <w:pPr>
        <w:spacing w:after="0" w:line="240" w:lineRule="auto"/>
        <w:rPr>
          <w:rFonts w:ascii="Arial" w:eastAsia="Times New Roman" w:hAnsi="Arial" w:cs="Arial"/>
          <w:sz w:val="38"/>
          <w:szCs w:val="38"/>
          <w:lang w:eastAsia="de-DE"/>
        </w:rPr>
      </w:pPr>
      <w:r w:rsidRPr="00E01BA6">
        <w:rPr>
          <w:rFonts w:ascii="Arial" w:eastAsia="Times New Roman" w:hAnsi="Arial" w:cs="Arial"/>
          <w:sz w:val="38"/>
          <w:szCs w:val="38"/>
          <w:lang w:eastAsia="de-DE"/>
        </w:rPr>
        <w:t>Artikel 12</w:t>
      </w:r>
    </w:p>
    <w:p w:rsidR="00680011" w:rsidRPr="00E01BA6" w:rsidRDefault="00680011" w:rsidP="00680011">
      <w:pPr>
        <w:spacing w:after="0" w:line="240" w:lineRule="auto"/>
        <w:rPr>
          <w:rFonts w:ascii="Arial" w:eastAsia="Times New Roman" w:hAnsi="Arial" w:cs="Arial"/>
          <w:sz w:val="30"/>
          <w:szCs w:val="30"/>
          <w:lang w:eastAsia="de-DE"/>
        </w:rPr>
      </w:pPr>
      <w:r w:rsidRPr="00E01BA6">
        <w:rPr>
          <w:rFonts w:ascii="Arial" w:eastAsia="Times New Roman" w:hAnsi="Arial" w:cs="Arial"/>
          <w:sz w:val="30"/>
          <w:szCs w:val="30"/>
          <w:lang w:eastAsia="de-DE"/>
        </w:rPr>
        <w:t>Gleiche Anerkennung vor dem Recht</w:t>
      </w:r>
    </w:p>
    <w:p w:rsidR="00680011" w:rsidRDefault="00680011" w:rsidP="00680011">
      <w:pPr>
        <w:spacing w:after="0" w:line="240" w:lineRule="auto"/>
        <w:rPr>
          <w:rFonts w:ascii="Arial" w:eastAsia="Times New Roman" w:hAnsi="Arial" w:cs="Arial"/>
          <w:lang w:eastAsia="de-DE"/>
        </w:rPr>
      </w:pPr>
    </w:p>
    <w:p w:rsidR="00680011" w:rsidRPr="00E01BA6" w:rsidRDefault="00680011" w:rsidP="00680011">
      <w:pPr>
        <w:spacing w:after="0" w:line="240" w:lineRule="auto"/>
        <w:rPr>
          <w:rFonts w:ascii="Arial" w:eastAsia="Times New Roman" w:hAnsi="Arial" w:cs="Arial"/>
          <w:lang w:eastAsia="de-DE"/>
        </w:rPr>
      </w:pPr>
      <w:r w:rsidRPr="00E01BA6">
        <w:rPr>
          <w:rFonts w:ascii="Arial" w:eastAsia="Times New Roman" w:hAnsi="Arial" w:cs="Arial"/>
          <w:lang w:eastAsia="de-DE"/>
        </w:rPr>
        <w:t>(1)</w:t>
      </w:r>
      <w:r>
        <w:rPr>
          <w:rFonts w:ascii="Arial" w:eastAsia="Times New Roman" w:hAnsi="Arial" w:cs="Arial"/>
          <w:lang w:eastAsia="de-DE"/>
        </w:rPr>
        <w:t xml:space="preserve"> </w:t>
      </w:r>
      <w:r w:rsidRPr="00E01BA6">
        <w:rPr>
          <w:rFonts w:ascii="Arial" w:eastAsia="Times New Roman" w:hAnsi="Arial" w:cs="Arial"/>
          <w:lang w:eastAsia="de-DE"/>
        </w:rPr>
        <w:t>Die Vertragsstaaten bekräftigen, dass Menschen mit Behinderungen das Recht haben, überall als Rechtssubjekt anerkannt zu werden.</w:t>
      </w:r>
    </w:p>
    <w:p w:rsidR="00680011" w:rsidRDefault="00680011" w:rsidP="00680011">
      <w:pPr>
        <w:spacing w:after="0" w:line="240" w:lineRule="auto"/>
        <w:rPr>
          <w:rFonts w:ascii="Arial" w:eastAsia="Times New Roman" w:hAnsi="Arial" w:cs="Arial"/>
          <w:lang w:eastAsia="de-DE"/>
        </w:rPr>
      </w:pPr>
    </w:p>
    <w:p w:rsidR="00680011" w:rsidRPr="00E01BA6" w:rsidRDefault="00680011" w:rsidP="00680011">
      <w:pPr>
        <w:spacing w:after="0" w:line="240" w:lineRule="auto"/>
        <w:rPr>
          <w:rFonts w:ascii="Arial" w:eastAsia="Times New Roman" w:hAnsi="Arial" w:cs="Arial"/>
          <w:lang w:eastAsia="de-DE"/>
        </w:rPr>
      </w:pPr>
      <w:r w:rsidRPr="00E01BA6">
        <w:rPr>
          <w:rFonts w:ascii="Arial" w:eastAsia="Times New Roman" w:hAnsi="Arial" w:cs="Arial"/>
          <w:lang w:eastAsia="de-DE"/>
        </w:rPr>
        <w:t>(2)</w:t>
      </w:r>
      <w:r>
        <w:rPr>
          <w:rFonts w:ascii="Arial" w:eastAsia="Times New Roman" w:hAnsi="Arial" w:cs="Arial"/>
          <w:lang w:eastAsia="de-DE"/>
        </w:rPr>
        <w:t xml:space="preserve"> </w:t>
      </w:r>
      <w:r w:rsidRPr="00E01BA6">
        <w:rPr>
          <w:rFonts w:ascii="Arial" w:eastAsia="Times New Roman" w:hAnsi="Arial" w:cs="Arial"/>
          <w:lang w:eastAsia="de-DE"/>
        </w:rPr>
        <w:t>Die Vertragsstaaten anerkennen, dass Menschen mit Behinderungen in allen Lebensbereichen gleichberechtigt mit anderen Rechts- und Handlungsfähigkeit genießen.</w:t>
      </w:r>
    </w:p>
    <w:p w:rsidR="00680011" w:rsidRDefault="00680011" w:rsidP="00680011">
      <w:pPr>
        <w:spacing w:after="0" w:line="240" w:lineRule="auto"/>
        <w:rPr>
          <w:rFonts w:ascii="Arial" w:eastAsia="Times New Roman" w:hAnsi="Arial" w:cs="Arial"/>
          <w:lang w:eastAsia="de-DE"/>
        </w:rPr>
      </w:pPr>
    </w:p>
    <w:p w:rsidR="00680011" w:rsidRPr="00E01BA6" w:rsidRDefault="00680011" w:rsidP="00680011">
      <w:pPr>
        <w:spacing w:after="0" w:line="240" w:lineRule="auto"/>
        <w:rPr>
          <w:rFonts w:ascii="Arial" w:eastAsia="Times New Roman" w:hAnsi="Arial" w:cs="Arial"/>
          <w:lang w:eastAsia="de-DE"/>
        </w:rPr>
      </w:pPr>
      <w:r w:rsidRPr="00E01BA6">
        <w:rPr>
          <w:rFonts w:ascii="Arial" w:eastAsia="Times New Roman" w:hAnsi="Arial" w:cs="Arial"/>
          <w:lang w:eastAsia="de-DE"/>
        </w:rPr>
        <w:t>(3)</w:t>
      </w:r>
      <w:r>
        <w:rPr>
          <w:rFonts w:ascii="Arial" w:eastAsia="Times New Roman" w:hAnsi="Arial" w:cs="Arial"/>
          <w:lang w:eastAsia="de-DE"/>
        </w:rPr>
        <w:t xml:space="preserve"> </w:t>
      </w:r>
      <w:r w:rsidRPr="00E01BA6">
        <w:rPr>
          <w:rFonts w:ascii="Arial" w:eastAsia="Times New Roman" w:hAnsi="Arial" w:cs="Arial"/>
          <w:lang w:eastAsia="de-DE"/>
        </w:rPr>
        <w:t>Die Vertragsstaaten treffen geeignete Maßnahmen, um Menschen mit Behinderungen Zugang zu der Unterstützung zu verschaffen, die sie bei der Ausübung ihrer Rechts- und Handlungsfähigkeit gegebenenfalls benötigen.</w:t>
      </w:r>
    </w:p>
    <w:p w:rsidR="00680011" w:rsidRDefault="00680011" w:rsidP="00680011">
      <w:pPr>
        <w:spacing w:after="0" w:line="240" w:lineRule="auto"/>
        <w:rPr>
          <w:rFonts w:ascii="Arial" w:eastAsia="Times New Roman" w:hAnsi="Arial" w:cs="Arial"/>
          <w:lang w:eastAsia="de-DE"/>
        </w:rPr>
      </w:pPr>
    </w:p>
    <w:p w:rsidR="00680011" w:rsidRDefault="00680011" w:rsidP="00680011">
      <w:pPr>
        <w:spacing w:after="0" w:line="240" w:lineRule="auto"/>
        <w:rPr>
          <w:rFonts w:ascii="Arial" w:eastAsia="Times New Roman" w:hAnsi="Arial" w:cs="Arial"/>
          <w:lang w:eastAsia="de-DE"/>
        </w:rPr>
      </w:pPr>
      <w:r w:rsidRPr="00E01BA6">
        <w:rPr>
          <w:rFonts w:ascii="Arial" w:eastAsia="Times New Roman" w:hAnsi="Arial" w:cs="Arial"/>
          <w:lang w:eastAsia="de-DE"/>
        </w:rPr>
        <w:t>(4)</w:t>
      </w:r>
      <w:r>
        <w:rPr>
          <w:rFonts w:ascii="Arial" w:eastAsia="Times New Roman" w:hAnsi="Arial" w:cs="Arial"/>
          <w:lang w:eastAsia="de-DE"/>
        </w:rPr>
        <w:t xml:space="preserve"> </w:t>
      </w:r>
      <w:r w:rsidRPr="00E01BA6">
        <w:rPr>
          <w:rFonts w:ascii="Arial" w:eastAsia="Times New Roman" w:hAnsi="Arial" w:cs="Arial"/>
          <w:lang w:eastAsia="de-DE"/>
        </w:rPr>
        <w:t xml:space="preserve">Die Vertragsstaaten stellen sicher, dass zu allen die Ausübung der Rechts- und Handlungsfähigkeit betreffenden Maßnahmen im Einklang mit den internationalen Menschenrechtsnormen geeignete und wirksame Sicherungen vorgesehen werden, um Missbräuche zu verhindern. </w:t>
      </w:r>
    </w:p>
    <w:p w:rsidR="00680011" w:rsidRDefault="00680011" w:rsidP="00680011">
      <w:pPr>
        <w:spacing w:after="0" w:line="240" w:lineRule="auto"/>
        <w:rPr>
          <w:rFonts w:ascii="Arial" w:eastAsia="Times New Roman" w:hAnsi="Arial" w:cs="Arial"/>
          <w:lang w:eastAsia="de-DE"/>
        </w:rPr>
      </w:pPr>
      <w:r w:rsidRPr="00E01BA6">
        <w:rPr>
          <w:rFonts w:ascii="Arial" w:eastAsia="Times New Roman" w:hAnsi="Arial" w:cs="Arial"/>
          <w:lang w:eastAsia="de-DE"/>
        </w:rPr>
        <w:t xml:space="preserve">Diese Sicherungen müssen gewährleisten, dass bei den Maßnahmen betreffend die Ausübung der Rechts- und Handlungsfähigkeit die Rechte, der Wille und die Präferenzen der betreffenden Person geachtet werden, es nicht zu Interessenkonflikten und unangemessener Einflussnahme kommt, dass die Maßnahmen verhältnismäßig und auf die Umstände der Person zugeschnitten sind, dass sie von möglichst kurzer Dauer sind und dass sie einer regelmäßigen Überprüfung durch eine zuständige, unabhängige und unparteiische Behörde oder gerichtliche Stelle unterliegen. </w:t>
      </w:r>
    </w:p>
    <w:p w:rsidR="00680011" w:rsidRPr="00E01BA6" w:rsidRDefault="00680011" w:rsidP="00680011">
      <w:pPr>
        <w:spacing w:after="0" w:line="240" w:lineRule="auto"/>
        <w:rPr>
          <w:rFonts w:ascii="Arial" w:eastAsia="Times New Roman" w:hAnsi="Arial" w:cs="Arial"/>
          <w:lang w:eastAsia="de-DE"/>
        </w:rPr>
      </w:pPr>
      <w:r w:rsidRPr="00E01BA6">
        <w:rPr>
          <w:rFonts w:ascii="Arial" w:eastAsia="Times New Roman" w:hAnsi="Arial" w:cs="Arial"/>
          <w:lang w:eastAsia="de-DE"/>
        </w:rPr>
        <w:t>Die Sicherungen müssen im Hinblick auf das Ausmaß, in dem diese Maßnahmen die Rechte und Interessen der Person berühren, verhältnismäßig sein.</w:t>
      </w:r>
    </w:p>
    <w:p w:rsidR="00680011" w:rsidRDefault="00680011" w:rsidP="00680011">
      <w:pPr>
        <w:spacing w:after="0" w:line="240" w:lineRule="auto"/>
        <w:rPr>
          <w:rFonts w:ascii="Arial" w:eastAsia="Times New Roman" w:hAnsi="Arial" w:cs="Arial"/>
          <w:lang w:eastAsia="de-DE"/>
        </w:rPr>
      </w:pPr>
    </w:p>
    <w:p w:rsidR="00680011" w:rsidRPr="00E01BA6" w:rsidRDefault="00680011" w:rsidP="00680011">
      <w:pPr>
        <w:spacing w:after="0" w:line="240" w:lineRule="auto"/>
        <w:rPr>
          <w:rFonts w:ascii="Arial" w:eastAsia="Times New Roman" w:hAnsi="Arial" w:cs="Arial"/>
          <w:lang w:eastAsia="de-DE"/>
        </w:rPr>
      </w:pPr>
      <w:r w:rsidRPr="00E01BA6">
        <w:rPr>
          <w:rFonts w:ascii="Arial" w:eastAsia="Times New Roman" w:hAnsi="Arial" w:cs="Arial"/>
          <w:lang w:eastAsia="de-DE"/>
        </w:rPr>
        <w:t>(5)</w:t>
      </w:r>
      <w:r>
        <w:rPr>
          <w:rFonts w:ascii="Arial" w:eastAsia="Times New Roman" w:hAnsi="Arial" w:cs="Arial"/>
          <w:lang w:eastAsia="de-DE"/>
        </w:rPr>
        <w:t xml:space="preserve"> </w:t>
      </w:r>
      <w:r w:rsidRPr="00E01BA6">
        <w:rPr>
          <w:rFonts w:ascii="Arial" w:eastAsia="Times New Roman" w:hAnsi="Arial" w:cs="Arial"/>
          <w:lang w:eastAsia="de-DE"/>
        </w:rPr>
        <w:t>Vorbehaltlich dieses Artikels treffen die Vertragsstaaten alle geeigneten und wirksamen Maßnahmen, um zu gewährleisten, dass Menschen mit Behinderungen das gleiche Recht wie andere haben, Eigentum zu besitzen oder zu erben, ihre finanziellen Angelegenheiten selbst zu regeln und gleichen Zugang zu Bankdarlehen, Hypotheken und anderen Finanzkrediten zu haben, und gewährleisten, dass Menschen mit Behinderungen nicht willkürlich ihr Eigentum entzogen wird.</w:t>
      </w:r>
    </w:p>
    <w:p w:rsidR="004A7CEF" w:rsidRDefault="00680011" w:rsidP="004A7CEF">
      <w:r>
        <w:rPr>
          <w:noProof/>
          <w:lang w:eastAsia="de-DE"/>
        </w:rPr>
        <mc:AlternateContent>
          <mc:Choice Requires="wps">
            <w:drawing>
              <wp:anchor distT="0" distB="0" distL="114300" distR="114300" simplePos="0" relativeHeight="251691008" behindDoc="0" locked="0" layoutInCell="1" allowOverlap="1" wp14:anchorId="4A7370EE" wp14:editId="49C03F2A">
                <wp:simplePos x="0" y="0"/>
                <wp:positionH relativeFrom="column">
                  <wp:posOffset>5059680</wp:posOffset>
                </wp:positionH>
                <wp:positionV relativeFrom="paragraph">
                  <wp:posOffset>4448175</wp:posOffset>
                </wp:positionV>
                <wp:extent cx="3520440" cy="248285"/>
                <wp:effectExtent l="1905" t="0" r="190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11" w:rsidRPr="00EE16C2" w:rsidRDefault="00680011" w:rsidP="00680011">
                            <w:pPr>
                              <w:ind w:right="-172"/>
                              <w:rPr>
                                <w:rFonts w:cs="Arial"/>
                                <w:b/>
                                <w:color w:val="FFFFFF"/>
                                <w:sz w:val="32"/>
                              </w:rPr>
                            </w:pPr>
                            <w:r w:rsidRPr="00EE16C2">
                              <w:rPr>
                                <w:rFonts w:cs="Arial"/>
                                <w:b/>
                                <w:color w:val="FFFFFF"/>
                                <w:sz w:val="20"/>
                                <w:szCs w:val="16"/>
                              </w:rPr>
                              <w:t>www.lebenshilfe.at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98.4pt;margin-top:350.25pt;width:277.2pt;height:1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6C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" filled="f" stroked="f">
                <v:textbox>
                  <w:txbxContent>
                    <w:p w:rsidR="00680011" w:rsidRPr="00EE16C2" w:rsidRDefault="00680011" w:rsidP="00680011">
                      <w:pPr>
                        <w:ind w:right="-172"/>
                        <w:rPr>
                          <w:rFonts w:cs="Arial"/>
                          <w:b/>
                          <w:color w:val="FFFFFF"/>
                          <w:sz w:val="32"/>
                        </w:rPr>
                      </w:pPr>
                      <w:r w:rsidRPr="00EE16C2">
                        <w:rPr>
                          <w:rFonts w:cs="Arial"/>
                          <w:b/>
                          <w:color w:val="FFFFFF"/>
                          <w:sz w:val="20"/>
                          <w:szCs w:val="16"/>
                        </w:rPr>
                        <w:t>www.lebenshilfe.at</w:t>
                      </w:r>
                    </w:p>
                  </w:txbxContent>
                </v:textbox>
              </v:shape>
            </w:pict>
          </mc:Fallback>
        </mc:AlternateContent>
      </w:r>
      <w:r w:rsidR="004A7CEF">
        <w:rPr>
          <w:noProof/>
          <w:lang w:eastAsia="de-DE"/>
        </w:rPr>
        <mc:AlternateContent>
          <mc:Choice Requires="wps">
            <w:drawing>
              <wp:anchor distT="0" distB="0" distL="114300" distR="114300" simplePos="0" relativeHeight="251688960" behindDoc="0" locked="0" layoutInCell="1" allowOverlap="1" wp14:anchorId="3EA1DEBB" wp14:editId="62EA785C">
                <wp:simplePos x="0" y="0"/>
                <wp:positionH relativeFrom="column">
                  <wp:posOffset>5059680</wp:posOffset>
                </wp:positionH>
                <wp:positionV relativeFrom="paragraph">
                  <wp:posOffset>4448175</wp:posOffset>
                </wp:positionV>
                <wp:extent cx="3520440" cy="248285"/>
                <wp:effectExtent l="1905" t="0" r="1905"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EF" w:rsidRPr="00EE16C2" w:rsidRDefault="004A7CEF" w:rsidP="004A7CEF">
                            <w:pPr>
                              <w:ind w:right="-172"/>
                              <w:rPr>
                                <w:rFonts w:cs="Arial"/>
                                <w:b/>
                                <w:color w:val="FFFFFF"/>
                                <w:sz w:val="32"/>
                              </w:rPr>
                            </w:pPr>
                            <w:r w:rsidRPr="00EE16C2">
                              <w:rPr>
                                <w:rFonts w:cs="Arial"/>
                                <w:b/>
                                <w:color w:val="FFFFFF"/>
                                <w:sz w:val="20"/>
                                <w:szCs w:val="16"/>
                              </w:rPr>
                              <w:t>www.lebenshilfe.at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6" o:spid="_x0000_s1027" type="#_x0000_t202" style="position:absolute;margin-left:398.4pt;margin-top:350.25pt;width:277.2pt;height:1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fF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8a1tVoZqszDjoDp/sB3Mz+Vu6hy46pHu5k9VUjIZctFRt2o5QcW0ZryC60N/2z&#10;qxOOtiDr8YOsIQzdGumA9o3qbemgGAjQoUuPp85AKqiCw8s4CggBUwW2iCRR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" filled="f" stroked="f">
                <v:textbox>
                  <w:txbxContent>
                    <w:p w:rsidR="004A7CEF" w:rsidRPr="00EE16C2" w:rsidRDefault="004A7CEF" w:rsidP="004A7CEF">
                      <w:pPr>
                        <w:ind w:right="-172"/>
                        <w:rPr>
                          <w:rFonts w:cs="Arial"/>
                          <w:b/>
                          <w:color w:val="FFFFFF"/>
                          <w:sz w:val="32"/>
                        </w:rPr>
                      </w:pPr>
                      <w:r w:rsidRPr="00EE16C2">
                        <w:rPr>
                          <w:rFonts w:cs="Arial"/>
                          <w:b/>
                          <w:color w:val="FFFFFF"/>
                          <w:sz w:val="20"/>
                          <w:szCs w:val="16"/>
                        </w:rPr>
                        <w:t>www.lebenshilfe.at</w:t>
                      </w:r>
                    </w:p>
                  </w:txbxContent>
                </v:textbox>
              </v:shape>
            </w:pict>
          </mc:Fallback>
        </mc:AlternateContent>
      </w:r>
    </w:p>
    <w:sectPr w:rsidR="004A7CEF" w:rsidSect="00B9522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11" w:rsidRDefault="00680011" w:rsidP="00C614A1">
      <w:pPr>
        <w:spacing w:after="0" w:line="240" w:lineRule="auto"/>
      </w:pPr>
      <w:r>
        <w:separator/>
      </w:r>
    </w:p>
  </w:endnote>
  <w:endnote w:type="continuationSeparator" w:id="0">
    <w:p w:rsidR="00680011" w:rsidRDefault="00680011" w:rsidP="00C6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LT 45 Light">
    <w:panose1 w:val="020004030300000200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Default="000E18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Default="000E180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D8" w:rsidRDefault="002D7E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11" w:rsidRDefault="00680011" w:rsidP="00C614A1">
      <w:pPr>
        <w:spacing w:after="0" w:line="240" w:lineRule="auto"/>
      </w:pPr>
      <w:r>
        <w:separator/>
      </w:r>
    </w:p>
  </w:footnote>
  <w:footnote w:type="continuationSeparator" w:id="0">
    <w:p w:rsidR="00680011" w:rsidRDefault="00680011" w:rsidP="00C61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Default="000E18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02" w:rsidRDefault="000E18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ED8" w:rsidRDefault="002D7ED8">
    <w:pPr>
      <w:pStyle w:val="Kopfzeile"/>
    </w:pPr>
  </w:p>
  <w:p w:rsidR="002D7ED8" w:rsidRDefault="002D7ED8">
    <w:pPr>
      <w:pStyle w:val="Kopfzeile"/>
    </w:pPr>
  </w:p>
  <w:p w:rsidR="002D7ED8" w:rsidRDefault="002D7ED8">
    <w:pPr>
      <w:pStyle w:val="Kopfzeile"/>
    </w:pPr>
  </w:p>
  <w:p w:rsidR="002D7ED8" w:rsidRDefault="002D7E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C3590"/>
    <w:multiLevelType w:val="hybridMultilevel"/>
    <w:tmpl w:val="2E0040B4"/>
    <w:lvl w:ilvl="0" w:tplc="65700000">
      <w:start w:val="1"/>
      <w:numFmt w:val="bullet"/>
      <w:lvlText w:val=""/>
      <w:lvlJc w:val="left"/>
      <w:pPr>
        <w:ind w:left="5256" w:hanging="360"/>
      </w:pPr>
      <w:rPr>
        <w:rFonts w:ascii="Wingdings" w:hAnsi="Wingdings" w:hint="default"/>
        <w:color w:val="20A74B"/>
        <w:u w:color="20A74B"/>
      </w:rPr>
    </w:lvl>
    <w:lvl w:ilvl="1" w:tplc="0C070003" w:tentative="1">
      <w:start w:val="1"/>
      <w:numFmt w:val="bullet"/>
      <w:lvlText w:val="o"/>
      <w:lvlJc w:val="left"/>
      <w:pPr>
        <w:ind w:left="5976" w:hanging="360"/>
      </w:pPr>
      <w:rPr>
        <w:rFonts w:ascii="Courier New" w:hAnsi="Courier New" w:cs="Courier New" w:hint="default"/>
      </w:rPr>
    </w:lvl>
    <w:lvl w:ilvl="2" w:tplc="0C070005" w:tentative="1">
      <w:start w:val="1"/>
      <w:numFmt w:val="bullet"/>
      <w:lvlText w:val=""/>
      <w:lvlJc w:val="left"/>
      <w:pPr>
        <w:ind w:left="6696" w:hanging="360"/>
      </w:pPr>
      <w:rPr>
        <w:rFonts w:ascii="Wingdings" w:hAnsi="Wingdings" w:hint="default"/>
      </w:rPr>
    </w:lvl>
    <w:lvl w:ilvl="3" w:tplc="0C070001" w:tentative="1">
      <w:start w:val="1"/>
      <w:numFmt w:val="bullet"/>
      <w:lvlText w:val=""/>
      <w:lvlJc w:val="left"/>
      <w:pPr>
        <w:ind w:left="7416" w:hanging="360"/>
      </w:pPr>
      <w:rPr>
        <w:rFonts w:ascii="Symbol" w:hAnsi="Symbol" w:hint="default"/>
      </w:rPr>
    </w:lvl>
    <w:lvl w:ilvl="4" w:tplc="0C070003" w:tentative="1">
      <w:start w:val="1"/>
      <w:numFmt w:val="bullet"/>
      <w:lvlText w:val="o"/>
      <w:lvlJc w:val="left"/>
      <w:pPr>
        <w:ind w:left="8136" w:hanging="360"/>
      </w:pPr>
      <w:rPr>
        <w:rFonts w:ascii="Courier New" w:hAnsi="Courier New" w:cs="Courier New" w:hint="default"/>
      </w:rPr>
    </w:lvl>
    <w:lvl w:ilvl="5" w:tplc="0C070005" w:tentative="1">
      <w:start w:val="1"/>
      <w:numFmt w:val="bullet"/>
      <w:lvlText w:val=""/>
      <w:lvlJc w:val="left"/>
      <w:pPr>
        <w:ind w:left="8856" w:hanging="360"/>
      </w:pPr>
      <w:rPr>
        <w:rFonts w:ascii="Wingdings" w:hAnsi="Wingdings" w:hint="default"/>
      </w:rPr>
    </w:lvl>
    <w:lvl w:ilvl="6" w:tplc="0C070001" w:tentative="1">
      <w:start w:val="1"/>
      <w:numFmt w:val="bullet"/>
      <w:lvlText w:val=""/>
      <w:lvlJc w:val="left"/>
      <w:pPr>
        <w:ind w:left="9576" w:hanging="360"/>
      </w:pPr>
      <w:rPr>
        <w:rFonts w:ascii="Symbol" w:hAnsi="Symbol" w:hint="default"/>
      </w:rPr>
    </w:lvl>
    <w:lvl w:ilvl="7" w:tplc="0C070003" w:tentative="1">
      <w:start w:val="1"/>
      <w:numFmt w:val="bullet"/>
      <w:lvlText w:val="o"/>
      <w:lvlJc w:val="left"/>
      <w:pPr>
        <w:ind w:left="10296" w:hanging="360"/>
      </w:pPr>
      <w:rPr>
        <w:rFonts w:ascii="Courier New" w:hAnsi="Courier New" w:cs="Courier New" w:hint="default"/>
      </w:rPr>
    </w:lvl>
    <w:lvl w:ilvl="8" w:tplc="0C070005" w:tentative="1">
      <w:start w:val="1"/>
      <w:numFmt w:val="bullet"/>
      <w:lvlText w:val=""/>
      <w:lvlJc w:val="left"/>
      <w:pPr>
        <w:ind w:left="11016" w:hanging="360"/>
      </w:pPr>
      <w:rPr>
        <w:rFonts w:ascii="Wingdings" w:hAnsi="Wingdings" w:hint="default"/>
      </w:rPr>
    </w:lvl>
  </w:abstractNum>
  <w:abstractNum w:abstractNumId="1">
    <w:nsid w:val="5C0D3034"/>
    <w:multiLevelType w:val="hybridMultilevel"/>
    <w:tmpl w:val="EBBAE0AC"/>
    <w:lvl w:ilvl="0" w:tplc="65700000">
      <w:start w:val="1"/>
      <w:numFmt w:val="bullet"/>
      <w:lvlText w:val=""/>
      <w:lvlJc w:val="left"/>
      <w:pPr>
        <w:ind w:left="1287" w:hanging="360"/>
      </w:pPr>
      <w:rPr>
        <w:rFonts w:ascii="Wingdings" w:hAnsi="Wingdings" w:hint="default"/>
        <w:color w:val="20A74B"/>
        <w:u w:color="20A74B"/>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nsid w:val="78B926B3"/>
    <w:multiLevelType w:val="hybridMultilevel"/>
    <w:tmpl w:val="B900C460"/>
    <w:lvl w:ilvl="0" w:tplc="B7DAA3AE">
      <w:start w:val="1"/>
      <w:numFmt w:val="bullet"/>
      <w:pStyle w:val="Titel"/>
      <w:lvlText w:val=""/>
      <w:lvlJc w:val="left"/>
      <w:pPr>
        <w:ind w:left="1287" w:hanging="360"/>
      </w:pPr>
      <w:rPr>
        <w:rFonts w:ascii="Wingdings" w:hAnsi="Wingdings" w:hint="default"/>
        <w:color w:val="20A74B"/>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11"/>
    <w:rsid w:val="00002089"/>
    <w:rsid w:val="00087FF5"/>
    <w:rsid w:val="000A2DD4"/>
    <w:rsid w:val="000E1802"/>
    <w:rsid w:val="00101052"/>
    <w:rsid w:val="00132485"/>
    <w:rsid w:val="00132AFE"/>
    <w:rsid w:val="001C61CC"/>
    <w:rsid w:val="001E24CC"/>
    <w:rsid w:val="00223915"/>
    <w:rsid w:val="00263A67"/>
    <w:rsid w:val="002D7ED8"/>
    <w:rsid w:val="00312E30"/>
    <w:rsid w:val="0036502B"/>
    <w:rsid w:val="004974E0"/>
    <w:rsid w:val="004A774E"/>
    <w:rsid w:val="004A7CEF"/>
    <w:rsid w:val="00633BA7"/>
    <w:rsid w:val="006359D7"/>
    <w:rsid w:val="00662DEF"/>
    <w:rsid w:val="00680011"/>
    <w:rsid w:val="006E460C"/>
    <w:rsid w:val="007358BA"/>
    <w:rsid w:val="00735A60"/>
    <w:rsid w:val="0074611C"/>
    <w:rsid w:val="00747C95"/>
    <w:rsid w:val="00752B13"/>
    <w:rsid w:val="0078133F"/>
    <w:rsid w:val="007A5D59"/>
    <w:rsid w:val="00800AB3"/>
    <w:rsid w:val="00840F54"/>
    <w:rsid w:val="00885138"/>
    <w:rsid w:val="008877DE"/>
    <w:rsid w:val="008C0EA0"/>
    <w:rsid w:val="008F7903"/>
    <w:rsid w:val="00A3188E"/>
    <w:rsid w:val="00AA0037"/>
    <w:rsid w:val="00AE08EF"/>
    <w:rsid w:val="00AE3282"/>
    <w:rsid w:val="00B928FF"/>
    <w:rsid w:val="00B9522A"/>
    <w:rsid w:val="00C37F1C"/>
    <w:rsid w:val="00C614A1"/>
    <w:rsid w:val="00C91BD6"/>
    <w:rsid w:val="00CB5ACF"/>
    <w:rsid w:val="00CB7FF1"/>
    <w:rsid w:val="00E00FA3"/>
    <w:rsid w:val="00E1554F"/>
    <w:rsid w:val="00F24BAF"/>
    <w:rsid w:val="00F57299"/>
    <w:rsid w:val="00F61467"/>
    <w:rsid w:val="00F74145"/>
    <w:rsid w:val="00F847D8"/>
    <w:rsid w:val="00FA6F15"/>
    <w:rsid w:val="00FB3997"/>
    <w:rsid w:val="00FD23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80011"/>
    <w:rPr>
      <w:lang w:val="de-DE"/>
    </w:rPr>
  </w:style>
  <w:style w:type="paragraph" w:styleId="berschrift1">
    <w:name w:val="heading 1"/>
    <w:aliases w:val="Hauptüberschrift"/>
    <w:basedOn w:val="Standard"/>
    <w:next w:val="Standard"/>
    <w:link w:val="berschrift1Zchn"/>
    <w:uiPriority w:val="9"/>
    <w:qFormat/>
    <w:rsid w:val="00C37F1C"/>
    <w:pPr>
      <w:keepNext/>
      <w:keepLines/>
      <w:spacing w:after="120" w:line="312" w:lineRule="auto"/>
      <w:ind w:right="851"/>
      <w:outlineLvl w:val="0"/>
    </w:pPr>
    <w:rPr>
      <w:rFonts w:ascii="Arial" w:eastAsiaTheme="majorEastAsia" w:hAnsi="Arial" w:cstheme="majorBidi"/>
      <w:b/>
      <w:bCs/>
      <w:color w:val="20A70F"/>
      <w:sz w:val="44"/>
      <w:szCs w:val="28"/>
      <w:lang w:val="de-AT"/>
    </w:rPr>
  </w:style>
  <w:style w:type="paragraph" w:styleId="berschrift2">
    <w:name w:val="heading 2"/>
    <w:aliases w:val="Zwischenüberschrift 1"/>
    <w:basedOn w:val="Standard"/>
    <w:next w:val="Standard"/>
    <w:link w:val="berschrift2Zchn"/>
    <w:uiPriority w:val="9"/>
    <w:unhideWhenUsed/>
    <w:qFormat/>
    <w:rsid w:val="00C37F1C"/>
    <w:pPr>
      <w:keepNext/>
      <w:keepLines/>
      <w:spacing w:after="120" w:line="312" w:lineRule="auto"/>
      <w:ind w:right="851"/>
      <w:outlineLvl w:val="1"/>
    </w:pPr>
    <w:rPr>
      <w:rFonts w:ascii="Arial" w:eastAsiaTheme="majorEastAsia" w:hAnsi="Arial" w:cstheme="majorBidi"/>
      <w:b/>
      <w:bCs/>
      <w:color w:val="20A74B"/>
      <w:sz w:val="28"/>
      <w:szCs w:val="26"/>
      <w:lang w:val="de-AT"/>
    </w:rPr>
  </w:style>
  <w:style w:type="paragraph" w:styleId="berschrift3">
    <w:name w:val="heading 3"/>
    <w:aliases w:val="Zwischenüberschrift 2"/>
    <w:basedOn w:val="Standard"/>
    <w:next w:val="Standard"/>
    <w:link w:val="berschrift3Zchn"/>
    <w:uiPriority w:val="9"/>
    <w:unhideWhenUsed/>
    <w:qFormat/>
    <w:rsid w:val="00C37F1C"/>
    <w:pPr>
      <w:keepNext/>
      <w:keepLines/>
      <w:spacing w:after="120" w:line="312" w:lineRule="auto"/>
      <w:ind w:right="851"/>
      <w:outlineLvl w:val="2"/>
    </w:pPr>
    <w:rPr>
      <w:rFonts w:ascii="Arial" w:eastAsiaTheme="majorEastAsia" w:hAnsi="Arial" w:cstheme="majorBidi"/>
      <w:b/>
      <w:bCs/>
      <w:color w:val="575756"/>
      <w:sz w:val="25"/>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uptüberschrift Zchn"/>
    <w:basedOn w:val="Absatz-Standardschriftart"/>
    <w:link w:val="berschrift1"/>
    <w:uiPriority w:val="9"/>
    <w:rsid w:val="00C37F1C"/>
    <w:rPr>
      <w:rFonts w:ascii="Arial" w:eastAsiaTheme="majorEastAsia" w:hAnsi="Arial" w:cstheme="majorBidi"/>
      <w:b/>
      <w:bCs/>
      <w:color w:val="20A70F"/>
      <w:sz w:val="44"/>
      <w:szCs w:val="28"/>
    </w:rPr>
  </w:style>
  <w:style w:type="character" w:customStyle="1" w:styleId="berschrift2Zchn">
    <w:name w:val="Überschrift 2 Zchn"/>
    <w:aliases w:val="Zwischenüberschrift 1 Zchn"/>
    <w:basedOn w:val="Absatz-Standardschriftart"/>
    <w:link w:val="berschrift2"/>
    <w:uiPriority w:val="9"/>
    <w:rsid w:val="00C37F1C"/>
    <w:rPr>
      <w:rFonts w:ascii="Arial" w:eastAsiaTheme="majorEastAsia" w:hAnsi="Arial" w:cstheme="majorBidi"/>
      <w:b/>
      <w:bCs/>
      <w:color w:val="20A74B"/>
      <w:sz w:val="28"/>
      <w:szCs w:val="26"/>
    </w:rPr>
  </w:style>
  <w:style w:type="paragraph" w:styleId="Listenabsatz">
    <w:name w:val="List Paragraph"/>
    <w:basedOn w:val="Standard"/>
    <w:uiPriority w:val="34"/>
    <w:rsid w:val="00FA6F15"/>
    <w:pPr>
      <w:spacing w:after="0" w:line="240" w:lineRule="auto"/>
      <w:ind w:left="720" w:right="851"/>
    </w:pPr>
    <w:rPr>
      <w:rFonts w:ascii="Calibri" w:hAnsi="Calibri" w:cs="Times New Roman"/>
      <w:lang w:val="de-AT"/>
    </w:rPr>
  </w:style>
  <w:style w:type="paragraph" w:styleId="Sprechblasentext">
    <w:name w:val="Balloon Text"/>
    <w:basedOn w:val="Standard"/>
    <w:link w:val="SprechblasentextZchn"/>
    <w:uiPriority w:val="99"/>
    <w:semiHidden/>
    <w:unhideWhenUsed/>
    <w:rsid w:val="00781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33F"/>
    <w:rPr>
      <w:rFonts w:ascii="Tahoma" w:hAnsi="Tahoma" w:cs="Tahoma"/>
      <w:sz w:val="16"/>
      <w:szCs w:val="16"/>
    </w:rPr>
  </w:style>
  <w:style w:type="paragraph" w:styleId="Kopfzeile">
    <w:name w:val="header"/>
    <w:basedOn w:val="Standard"/>
    <w:link w:val="KopfzeileZchn"/>
    <w:uiPriority w:val="99"/>
    <w:unhideWhenUsed/>
    <w:rsid w:val="00C614A1"/>
    <w:pPr>
      <w:tabs>
        <w:tab w:val="center" w:pos="4536"/>
        <w:tab w:val="right" w:pos="9072"/>
      </w:tabs>
      <w:spacing w:after="0" w:line="240" w:lineRule="auto"/>
      <w:ind w:right="851"/>
    </w:pPr>
    <w:rPr>
      <w:rFonts w:ascii="Arial" w:hAnsi="Arial"/>
      <w:lang w:val="de-AT"/>
    </w:rPr>
  </w:style>
  <w:style w:type="character" w:customStyle="1" w:styleId="KopfzeileZchn">
    <w:name w:val="Kopfzeile Zchn"/>
    <w:basedOn w:val="Absatz-Standardschriftart"/>
    <w:link w:val="Kopfzeile"/>
    <w:uiPriority w:val="99"/>
    <w:rsid w:val="00C614A1"/>
  </w:style>
  <w:style w:type="paragraph" w:styleId="Fuzeile">
    <w:name w:val="footer"/>
    <w:basedOn w:val="Standard"/>
    <w:link w:val="FuzeileZchn"/>
    <w:uiPriority w:val="99"/>
    <w:unhideWhenUsed/>
    <w:rsid w:val="00C614A1"/>
    <w:pPr>
      <w:tabs>
        <w:tab w:val="center" w:pos="4536"/>
        <w:tab w:val="right" w:pos="9072"/>
      </w:tabs>
      <w:spacing w:after="0" w:line="240" w:lineRule="auto"/>
      <w:ind w:right="851"/>
    </w:pPr>
    <w:rPr>
      <w:rFonts w:ascii="Arial" w:hAnsi="Arial"/>
      <w:lang w:val="de-AT"/>
    </w:rPr>
  </w:style>
  <w:style w:type="character" w:customStyle="1" w:styleId="FuzeileZchn">
    <w:name w:val="Fußzeile Zchn"/>
    <w:basedOn w:val="Absatz-Standardschriftart"/>
    <w:link w:val="Fuzeile"/>
    <w:uiPriority w:val="99"/>
    <w:rsid w:val="00C614A1"/>
  </w:style>
  <w:style w:type="paragraph" w:customStyle="1" w:styleId="Default">
    <w:name w:val="Default"/>
    <w:rsid w:val="008C0EA0"/>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rsid w:val="008C0EA0"/>
    <w:rPr>
      <w:b/>
      <w:bCs/>
    </w:rPr>
  </w:style>
  <w:style w:type="character" w:customStyle="1" w:styleId="berschrift3Zchn">
    <w:name w:val="Überschrift 3 Zchn"/>
    <w:aliases w:val="Zwischenüberschrift 2 Zchn"/>
    <w:basedOn w:val="Absatz-Standardschriftart"/>
    <w:link w:val="berschrift3"/>
    <w:uiPriority w:val="9"/>
    <w:rsid w:val="00C37F1C"/>
    <w:rPr>
      <w:rFonts w:ascii="Arial" w:eastAsiaTheme="majorEastAsia" w:hAnsi="Arial" w:cstheme="majorBidi"/>
      <w:b/>
      <w:bCs/>
      <w:color w:val="575756"/>
      <w:sz w:val="25"/>
    </w:rPr>
  </w:style>
  <w:style w:type="paragraph" w:styleId="Titel">
    <w:name w:val="Title"/>
    <w:aliases w:val="Aufzählung"/>
    <w:basedOn w:val="Standard"/>
    <w:next w:val="Standard"/>
    <w:link w:val="TitelZchn"/>
    <w:uiPriority w:val="10"/>
    <w:qFormat/>
    <w:rsid w:val="00752B13"/>
    <w:pPr>
      <w:numPr>
        <w:numId w:val="2"/>
      </w:numPr>
      <w:spacing w:after="120" w:line="312" w:lineRule="auto"/>
      <w:ind w:left="714" w:right="851" w:hanging="357"/>
      <w:contextualSpacing/>
    </w:pPr>
    <w:rPr>
      <w:rFonts w:ascii="Arial" w:eastAsiaTheme="majorEastAsia" w:hAnsi="Arial" w:cstheme="majorBidi"/>
      <w:spacing w:val="5"/>
      <w:kern w:val="28"/>
      <w:szCs w:val="52"/>
      <w:lang w:val="de-AT"/>
    </w:rPr>
  </w:style>
  <w:style w:type="character" w:customStyle="1" w:styleId="TitelZchn">
    <w:name w:val="Titel Zchn"/>
    <w:aliases w:val="Aufzählung Zchn"/>
    <w:basedOn w:val="Absatz-Standardschriftart"/>
    <w:link w:val="Titel"/>
    <w:uiPriority w:val="10"/>
    <w:rsid w:val="00752B13"/>
    <w:rPr>
      <w:rFonts w:ascii="Univers LT 45 Light" w:eastAsiaTheme="majorEastAsia" w:hAnsi="Univers LT 45 Light" w:cstheme="majorBidi"/>
      <w:spacing w:val="5"/>
      <w:kern w:val="28"/>
      <w:szCs w:val="52"/>
    </w:rPr>
  </w:style>
  <w:style w:type="paragraph" w:styleId="Untertitel">
    <w:name w:val="Subtitle"/>
    <w:aliases w:val="Hervorhebung Fließtext"/>
    <w:basedOn w:val="Standard"/>
    <w:next w:val="Standard"/>
    <w:link w:val="UntertitelZchn"/>
    <w:uiPriority w:val="11"/>
    <w:qFormat/>
    <w:rsid w:val="00752B13"/>
    <w:pPr>
      <w:numPr>
        <w:ilvl w:val="1"/>
      </w:numPr>
      <w:spacing w:after="120" w:line="312" w:lineRule="auto"/>
      <w:ind w:right="851"/>
    </w:pPr>
    <w:rPr>
      <w:rFonts w:ascii="Arial" w:eastAsiaTheme="majorEastAsia" w:hAnsi="Arial" w:cstheme="majorBidi"/>
      <w:b/>
      <w:i/>
      <w:iCs/>
      <w:color w:val="20A74B"/>
      <w:spacing w:val="15"/>
      <w:sz w:val="28"/>
      <w:szCs w:val="24"/>
      <w:lang w:val="de-AT"/>
    </w:rPr>
  </w:style>
  <w:style w:type="character" w:customStyle="1" w:styleId="UntertitelZchn">
    <w:name w:val="Untertitel Zchn"/>
    <w:aliases w:val="Hervorhebung Fließtext Zchn"/>
    <w:basedOn w:val="Absatz-Standardschriftart"/>
    <w:link w:val="Untertitel"/>
    <w:uiPriority w:val="11"/>
    <w:rsid w:val="00752B13"/>
    <w:rPr>
      <w:rFonts w:ascii="Univers LT 45 Light" w:eastAsiaTheme="majorEastAsia" w:hAnsi="Univers LT 45 Light" w:cstheme="majorBidi"/>
      <w:b/>
      <w:i/>
      <w:iCs/>
      <w:color w:val="20A74B"/>
      <w:spacing w:val="15"/>
      <w:sz w:val="28"/>
      <w:szCs w:val="24"/>
    </w:rPr>
  </w:style>
  <w:style w:type="character" w:styleId="Hyperlink">
    <w:name w:val="Hyperlink"/>
    <w:basedOn w:val="Absatz-Standardschriftart"/>
    <w:uiPriority w:val="99"/>
    <w:unhideWhenUsed/>
    <w:rsid w:val="00A3188E"/>
    <w:rPr>
      <w:color w:val="0000FF" w:themeColor="hyperlink"/>
      <w:u w:val="single"/>
    </w:rPr>
  </w:style>
  <w:style w:type="character" w:styleId="IntensiveHervorhebung">
    <w:name w:val="Intense Emphasis"/>
    <w:aliases w:val="Impressum fett"/>
    <w:uiPriority w:val="21"/>
    <w:qFormat/>
    <w:rsid w:val="001C61CC"/>
    <w:rPr>
      <w:rFonts w:ascii="Univers LT 45 Light" w:hAnsi="Univers LT 45 Light"/>
      <w:b/>
      <w:color w:val="20A74B"/>
      <w:sz w:val="28"/>
    </w:rPr>
  </w:style>
  <w:style w:type="paragraph" w:styleId="Zitat">
    <w:name w:val="Quote"/>
    <w:basedOn w:val="Standard"/>
    <w:next w:val="Standard"/>
    <w:link w:val="ZitatZchn"/>
    <w:uiPriority w:val="29"/>
    <w:qFormat/>
    <w:rsid w:val="001C61CC"/>
    <w:pPr>
      <w:spacing w:after="120" w:line="312" w:lineRule="auto"/>
      <w:ind w:right="851" w:hanging="142"/>
    </w:pPr>
    <w:rPr>
      <w:rFonts w:ascii="Arial" w:hAnsi="Arial"/>
      <w:i/>
      <w:iCs/>
      <w:color w:val="000000" w:themeColor="text1"/>
      <w:lang w:val="de-AT"/>
    </w:rPr>
  </w:style>
  <w:style w:type="character" w:customStyle="1" w:styleId="ZitatZchn">
    <w:name w:val="Zitat Zchn"/>
    <w:basedOn w:val="Absatz-Standardschriftart"/>
    <w:link w:val="Zitat"/>
    <w:uiPriority w:val="29"/>
    <w:rsid w:val="001C61CC"/>
    <w:rPr>
      <w:rFonts w:ascii="Univers LT 45 Light" w:hAnsi="Univers LT 45 Light"/>
      <w:i/>
      <w:iCs/>
      <w:color w:val="000000" w:themeColor="text1"/>
    </w:rPr>
  </w:style>
  <w:style w:type="paragraph" w:customStyle="1" w:styleId="Impressum">
    <w:name w:val="Impressum"/>
    <w:basedOn w:val="berschrift2"/>
    <w:link w:val="ImpressumZchn"/>
    <w:qFormat/>
    <w:rsid w:val="001C61CC"/>
    <w:rPr>
      <w:b w:val="0"/>
    </w:rPr>
  </w:style>
  <w:style w:type="character" w:customStyle="1" w:styleId="ImpressumZchn">
    <w:name w:val="Impressum Zchn"/>
    <w:basedOn w:val="berschrift1Zchn"/>
    <w:link w:val="Impressum"/>
    <w:rsid w:val="001C61CC"/>
    <w:rPr>
      <w:rFonts w:ascii="Univers LT 45 Light" w:eastAsiaTheme="majorEastAsia" w:hAnsi="Univers LT 45 Light" w:cstheme="majorBidi"/>
      <w:b w:val="0"/>
      <w:bCs/>
      <w:color w:val="20A74B"/>
      <w:sz w:val="28"/>
      <w:szCs w:val="26"/>
    </w:rPr>
  </w:style>
  <w:style w:type="paragraph" w:customStyle="1" w:styleId="Zwischenberschrift3">
    <w:name w:val="Zwischenüberschrift 3"/>
    <w:basedOn w:val="Standard"/>
    <w:link w:val="Zwischenberschrift3Zchn"/>
    <w:qFormat/>
    <w:rsid w:val="004974E0"/>
    <w:pPr>
      <w:spacing w:after="120" w:line="312" w:lineRule="auto"/>
      <w:ind w:right="851"/>
    </w:pPr>
    <w:rPr>
      <w:rFonts w:ascii="Arial" w:hAnsi="Arial"/>
      <w:b/>
      <w:lang w:val="de-AT"/>
    </w:rPr>
  </w:style>
  <w:style w:type="character" w:customStyle="1" w:styleId="Zwischenberschrift3Zchn">
    <w:name w:val="Zwischenüberschrift 3 Zchn"/>
    <w:basedOn w:val="Absatz-Standardschriftart"/>
    <w:link w:val="Zwischenberschrift3"/>
    <w:rsid w:val="004974E0"/>
    <w:rPr>
      <w:rFonts w:ascii="Univers LT 45 Light" w:hAnsi="Univers LT 45 Light"/>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80011"/>
    <w:rPr>
      <w:lang w:val="de-DE"/>
    </w:rPr>
  </w:style>
  <w:style w:type="paragraph" w:styleId="berschrift1">
    <w:name w:val="heading 1"/>
    <w:aliases w:val="Hauptüberschrift"/>
    <w:basedOn w:val="Standard"/>
    <w:next w:val="Standard"/>
    <w:link w:val="berschrift1Zchn"/>
    <w:uiPriority w:val="9"/>
    <w:qFormat/>
    <w:rsid w:val="00C37F1C"/>
    <w:pPr>
      <w:keepNext/>
      <w:keepLines/>
      <w:spacing w:after="120" w:line="312" w:lineRule="auto"/>
      <w:ind w:right="851"/>
      <w:outlineLvl w:val="0"/>
    </w:pPr>
    <w:rPr>
      <w:rFonts w:ascii="Arial" w:eastAsiaTheme="majorEastAsia" w:hAnsi="Arial" w:cstheme="majorBidi"/>
      <w:b/>
      <w:bCs/>
      <w:color w:val="20A70F"/>
      <w:sz w:val="44"/>
      <w:szCs w:val="28"/>
      <w:lang w:val="de-AT"/>
    </w:rPr>
  </w:style>
  <w:style w:type="paragraph" w:styleId="berschrift2">
    <w:name w:val="heading 2"/>
    <w:aliases w:val="Zwischenüberschrift 1"/>
    <w:basedOn w:val="Standard"/>
    <w:next w:val="Standard"/>
    <w:link w:val="berschrift2Zchn"/>
    <w:uiPriority w:val="9"/>
    <w:unhideWhenUsed/>
    <w:qFormat/>
    <w:rsid w:val="00C37F1C"/>
    <w:pPr>
      <w:keepNext/>
      <w:keepLines/>
      <w:spacing w:after="120" w:line="312" w:lineRule="auto"/>
      <w:ind w:right="851"/>
      <w:outlineLvl w:val="1"/>
    </w:pPr>
    <w:rPr>
      <w:rFonts w:ascii="Arial" w:eastAsiaTheme="majorEastAsia" w:hAnsi="Arial" w:cstheme="majorBidi"/>
      <w:b/>
      <w:bCs/>
      <w:color w:val="20A74B"/>
      <w:sz w:val="28"/>
      <w:szCs w:val="26"/>
      <w:lang w:val="de-AT"/>
    </w:rPr>
  </w:style>
  <w:style w:type="paragraph" w:styleId="berschrift3">
    <w:name w:val="heading 3"/>
    <w:aliases w:val="Zwischenüberschrift 2"/>
    <w:basedOn w:val="Standard"/>
    <w:next w:val="Standard"/>
    <w:link w:val="berschrift3Zchn"/>
    <w:uiPriority w:val="9"/>
    <w:unhideWhenUsed/>
    <w:qFormat/>
    <w:rsid w:val="00C37F1C"/>
    <w:pPr>
      <w:keepNext/>
      <w:keepLines/>
      <w:spacing w:after="120" w:line="312" w:lineRule="auto"/>
      <w:ind w:right="851"/>
      <w:outlineLvl w:val="2"/>
    </w:pPr>
    <w:rPr>
      <w:rFonts w:ascii="Arial" w:eastAsiaTheme="majorEastAsia" w:hAnsi="Arial" w:cstheme="majorBidi"/>
      <w:b/>
      <w:bCs/>
      <w:color w:val="575756"/>
      <w:sz w:val="25"/>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auptüberschrift Zchn"/>
    <w:basedOn w:val="Absatz-Standardschriftart"/>
    <w:link w:val="berschrift1"/>
    <w:uiPriority w:val="9"/>
    <w:rsid w:val="00C37F1C"/>
    <w:rPr>
      <w:rFonts w:ascii="Arial" w:eastAsiaTheme="majorEastAsia" w:hAnsi="Arial" w:cstheme="majorBidi"/>
      <w:b/>
      <w:bCs/>
      <w:color w:val="20A70F"/>
      <w:sz w:val="44"/>
      <w:szCs w:val="28"/>
    </w:rPr>
  </w:style>
  <w:style w:type="character" w:customStyle="1" w:styleId="berschrift2Zchn">
    <w:name w:val="Überschrift 2 Zchn"/>
    <w:aliases w:val="Zwischenüberschrift 1 Zchn"/>
    <w:basedOn w:val="Absatz-Standardschriftart"/>
    <w:link w:val="berschrift2"/>
    <w:uiPriority w:val="9"/>
    <w:rsid w:val="00C37F1C"/>
    <w:rPr>
      <w:rFonts w:ascii="Arial" w:eastAsiaTheme="majorEastAsia" w:hAnsi="Arial" w:cstheme="majorBidi"/>
      <w:b/>
      <w:bCs/>
      <w:color w:val="20A74B"/>
      <w:sz w:val="28"/>
      <w:szCs w:val="26"/>
    </w:rPr>
  </w:style>
  <w:style w:type="paragraph" w:styleId="Listenabsatz">
    <w:name w:val="List Paragraph"/>
    <w:basedOn w:val="Standard"/>
    <w:uiPriority w:val="34"/>
    <w:rsid w:val="00FA6F15"/>
    <w:pPr>
      <w:spacing w:after="0" w:line="240" w:lineRule="auto"/>
      <w:ind w:left="720" w:right="851"/>
    </w:pPr>
    <w:rPr>
      <w:rFonts w:ascii="Calibri" w:hAnsi="Calibri" w:cs="Times New Roman"/>
      <w:lang w:val="de-AT"/>
    </w:rPr>
  </w:style>
  <w:style w:type="paragraph" w:styleId="Sprechblasentext">
    <w:name w:val="Balloon Text"/>
    <w:basedOn w:val="Standard"/>
    <w:link w:val="SprechblasentextZchn"/>
    <w:uiPriority w:val="99"/>
    <w:semiHidden/>
    <w:unhideWhenUsed/>
    <w:rsid w:val="00781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33F"/>
    <w:rPr>
      <w:rFonts w:ascii="Tahoma" w:hAnsi="Tahoma" w:cs="Tahoma"/>
      <w:sz w:val="16"/>
      <w:szCs w:val="16"/>
    </w:rPr>
  </w:style>
  <w:style w:type="paragraph" w:styleId="Kopfzeile">
    <w:name w:val="header"/>
    <w:basedOn w:val="Standard"/>
    <w:link w:val="KopfzeileZchn"/>
    <w:uiPriority w:val="99"/>
    <w:unhideWhenUsed/>
    <w:rsid w:val="00C614A1"/>
    <w:pPr>
      <w:tabs>
        <w:tab w:val="center" w:pos="4536"/>
        <w:tab w:val="right" w:pos="9072"/>
      </w:tabs>
      <w:spacing w:after="0" w:line="240" w:lineRule="auto"/>
      <w:ind w:right="851"/>
    </w:pPr>
    <w:rPr>
      <w:rFonts w:ascii="Arial" w:hAnsi="Arial"/>
      <w:lang w:val="de-AT"/>
    </w:rPr>
  </w:style>
  <w:style w:type="character" w:customStyle="1" w:styleId="KopfzeileZchn">
    <w:name w:val="Kopfzeile Zchn"/>
    <w:basedOn w:val="Absatz-Standardschriftart"/>
    <w:link w:val="Kopfzeile"/>
    <w:uiPriority w:val="99"/>
    <w:rsid w:val="00C614A1"/>
  </w:style>
  <w:style w:type="paragraph" w:styleId="Fuzeile">
    <w:name w:val="footer"/>
    <w:basedOn w:val="Standard"/>
    <w:link w:val="FuzeileZchn"/>
    <w:uiPriority w:val="99"/>
    <w:unhideWhenUsed/>
    <w:rsid w:val="00C614A1"/>
    <w:pPr>
      <w:tabs>
        <w:tab w:val="center" w:pos="4536"/>
        <w:tab w:val="right" w:pos="9072"/>
      </w:tabs>
      <w:spacing w:after="0" w:line="240" w:lineRule="auto"/>
      <w:ind w:right="851"/>
    </w:pPr>
    <w:rPr>
      <w:rFonts w:ascii="Arial" w:hAnsi="Arial"/>
      <w:lang w:val="de-AT"/>
    </w:rPr>
  </w:style>
  <w:style w:type="character" w:customStyle="1" w:styleId="FuzeileZchn">
    <w:name w:val="Fußzeile Zchn"/>
    <w:basedOn w:val="Absatz-Standardschriftart"/>
    <w:link w:val="Fuzeile"/>
    <w:uiPriority w:val="99"/>
    <w:rsid w:val="00C614A1"/>
  </w:style>
  <w:style w:type="paragraph" w:customStyle="1" w:styleId="Default">
    <w:name w:val="Default"/>
    <w:rsid w:val="008C0EA0"/>
    <w:pPr>
      <w:autoSpaceDE w:val="0"/>
      <w:autoSpaceDN w:val="0"/>
      <w:adjustRightInd w:val="0"/>
      <w:spacing w:after="0" w:line="240" w:lineRule="auto"/>
    </w:pPr>
    <w:rPr>
      <w:rFonts w:ascii="Arial" w:hAnsi="Arial" w:cs="Arial"/>
      <w:color w:val="000000"/>
      <w:sz w:val="24"/>
      <w:szCs w:val="24"/>
    </w:rPr>
  </w:style>
  <w:style w:type="character" w:styleId="Fett">
    <w:name w:val="Strong"/>
    <w:basedOn w:val="Absatz-Standardschriftart"/>
    <w:uiPriority w:val="22"/>
    <w:rsid w:val="008C0EA0"/>
    <w:rPr>
      <w:b/>
      <w:bCs/>
    </w:rPr>
  </w:style>
  <w:style w:type="character" w:customStyle="1" w:styleId="berschrift3Zchn">
    <w:name w:val="Überschrift 3 Zchn"/>
    <w:aliases w:val="Zwischenüberschrift 2 Zchn"/>
    <w:basedOn w:val="Absatz-Standardschriftart"/>
    <w:link w:val="berschrift3"/>
    <w:uiPriority w:val="9"/>
    <w:rsid w:val="00C37F1C"/>
    <w:rPr>
      <w:rFonts w:ascii="Arial" w:eastAsiaTheme="majorEastAsia" w:hAnsi="Arial" w:cstheme="majorBidi"/>
      <w:b/>
      <w:bCs/>
      <w:color w:val="575756"/>
      <w:sz w:val="25"/>
    </w:rPr>
  </w:style>
  <w:style w:type="paragraph" w:styleId="Titel">
    <w:name w:val="Title"/>
    <w:aliases w:val="Aufzählung"/>
    <w:basedOn w:val="Standard"/>
    <w:next w:val="Standard"/>
    <w:link w:val="TitelZchn"/>
    <w:uiPriority w:val="10"/>
    <w:qFormat/>
    <w:rsid w:val="00752B13"/>
    <w:pPr>
      <w:numPr>
        <w:numId w:val="2"/>
      </w:numPr>
      <w:spacing w:after="120" w:line="312" w:lineRule="auto"/>
      <w:ind w:left="714" w:right="851" w:hanging="357"/>
      <w:contextualSpacing/>
    </w:pPr>
    <w:rPr>
      <w:rFonts w:ascii="Arial" w:eastAsiaTheme="majorEastAsia" w:hAnsi="Arial" w:cstheme="majorBidi"/>
      <w:spacing w:val="5"/>
      <w:kern w:val="28"/>
      <w:szCs w:val="52"/>
      <w:lang w:val="de-AT"/>
    </w:rPr>
  </w:style>
  <w:style w:type="character" w:customStyle="1" w:styleId="TitelZchn">
    <w:name w:val="Titel Zchn"/>
    <w:aliases w:val="Aufzählung Zchn"/>
    <w:basedOn w:val="Absatz-Standardschriftart"/>
    <w:link w:val="Titel"/>
    <w:uiPriority w:val="10"/>
    <w:rsid w:val="00752B13"/>
    <w:rPr>
      <w:rFonts w:ascii="Univers LT 45 Light" w:eastAsiaTheme="majorEastAsia" w:hAnsi="Univers LT 45 Light" w:cstheme="majorBidi"/>
      <w:spacing w:val="5"/>
      <w:kern w:val="28"/>
      <w:szCs w:val="52"/>
    </w:rPr>
  </w:style>
  <w:style w:type="paragraph" w:styleId="Untertitel">
    <w:name w:val="Subtitle"/>
    <w:aliases w:val="Hervorhebung Fließtext"/>
    <w:basedOn w:val="Standard"/>
    <w:next w:val="Standard"/>
    <w:link w:val="UntertitelZchn"/>
    <w:uiPriority w:val="11"/>
    <w:qFormat/>
    <w:rsid w:val="00752B13"/>
    <w:pPr>
      <w:numPr>
        <w:ilvl w:val="1"/>
      </w:numPr>
      <w:spacing w:after="120" w:line="312" w:lineRule="auto"/>
      <w:ind w:right="851"/>
    </w:pPr>
    <w:rPr>
      <w:rFonts w:ascii="Arial" w:eastAsiaTheme="majorEastAsia" w:hAnsi="Arial" w:cstheme="majorBidi"/>
      <w:b/>
      <w:i/>
      <w:iCs/>
      <w:color w:val="20A74B"/>
      <w:spacing w:val="15"/>
      <w:sz w:val="28"/>
      <w:szCs w:val="24"/>
      <w:lang w:val="de-AT"/>
    </w:rPr>
  </w:style>
  <w:style w:type="character" w:customStyle="1" w:styleId="UntertitelZchn">
    <w:name w:val="Untertitel Zchn"/>
    <w:aliases w:val="Hervorhebung Fließtext Zchn"/>
    <w:basedOn w:val="Absatz-Standardschriftart"/>
    <w:link w:val="Untertitel"/>
    <w:uiPriority w:val="11"/>
    <w:rsid w:val="00752B13"/>
    <w:rPr>
      <w:rFonts w:ascii="Univers LT 45 Light" w:eastAsiaTheme="majorEastAsia" w:hAnsi="Univers LT 45 Light" w:cstheme="majorBidi"/>
      <w:b/>
      <w:i/>
      <w:iCs/>
      <w:color w:val="20A74B"/>
      <w:spacing w:val="15"/>
      <w:sz w:val="28"/>
      <w:szCs w:val="24"/>
    </w:rPr>
  </w:style>
  <w:style w:type="character" w:styleId="Hyperlink">
    <w:name w:val="Hyperlink"/>
    <w:basedOn w:val="Absatz-Standardschriftart"/>
    <w:uiPriority w:val="99"/>
    <w:unhideWhenUsed/>
    <w:rsid w:val="00A3188E"/>
    <w:rPr>
      <w:color w:val="0000FF" w:themeColor="hyperlink"/>
      <w:u w:val="single"/>
    </w:rPr>
  </w:style>
  <w:style w:type="character" w:styleId="IntensiveHervorhebung">
    <w:name w:val="Intense Emphasis"/>
    <w:aliases w:val="Impressum fett"/>
    <w:uiPriority w:val="21"/>
    <w:qFormat/>
    <w:rsid w:val="001C61CC"/>
    <w:rPr>
      <w:rFonts w:ascii="Univers LT 45 Light" w:hAnsi="Univers LT 45 Light"/>
      <w:b/>
      <w:color w:val="20A74B"/>
      <w:sz w:val="28"/>
    </w:rPr>
  </w:style>
  <w:style w:type="paragraph" w:styleId="Zitat">
    <w:name w:val="Quote"/>
    <w:basedOn w:val="Standard"/>
    <w:next w:val="Standard"/>
    <w:link w:val="ZitatZchn"/>
    <w:uiPriority w:val="29"/>
    <w:qFormat/>
    <w:rsid w:val="001C61CC"/>
    <w:pPr>
      <w:spacing w:after="120" w:line="312" w:lineRule="auto"/>
      <w:ind w:right="851" w:hanging="142"/>
    </w:pPr>
    <w:rPr>
      <w:rFonts w:ascii="Arial" w:hAnsi="Arial"/>
      <w:i/>
      <w:iCs/>
      <w:color w:val="000000" w:themeColor="text1"/>
      <w:lang w:val="de-AT"/>
    </w:rPr>
  </w:style>
  <w:style w:type="character" w:customStyle="1" w:styleId="ZitatZchn">
    <w:name w:val="Zitat Zchn"/>
    <w:basedOn w:val="Absatz-Standardschriftart"/>
    <w:link w:val="Zitat"/>
    <w:uiPriority w:val="29"/>
    <w:rsid w:val="001C61CC"/>
    <w:rPr>
      <w:rFonts w:ascii="Univers LT 45 Light" w:hAnsi="Univers LT 45 Light"/>
      <w:i/>
      <w:iCs/>
      <w:color w:val="000000" w:themeColor="text1"/>
    </w:rPr>
  </w:style>
  <w:style w:type="paragraph" w:customStyle="1" w:styleId="Impressum">
    <w:name w:val="Impressum"/>
    <w:basedOn w:val="berschrift2"/>
    <w:link w:val="ImpressumZchn"/>
    <w:qFormat/>
    <w:rsid w:val="001C61CC"/>
    <w:rPr>
      <w:b w:val="0"/>
    </w:rPr>
  </w:style>
  <w:style w:type="character" w:customStyle="1" w:styleId="ImpressumZchn">
    <w:name w:val="Impressum Zchn"/>
    <w:basedOn w:val="berschrift1Zchn"/>
    <w:link w:val="Impressum"/>
    <w:rsid w:val="001C61CC"/>
    <w:rPr>
      <w:rFonts w:ascii="Univers LT 45 Light" w:eastAsiaTheme="majorEastAsia" w:hAnsi="Univers LT 45 Light" w:cstheme="majorBidi"/>
      <w:b w:val="0"/>
      <w:bCs/>
      <w:color w:val="20A74B"/>
      <w:sz w:val="28"/>
      <w:szCs w:val="26"/>
    </w:rPr>
  </w:style>
  <w:style w:type="paragraph" w:customStyle="1" w:styleId="Zwischenberschrift3">
    <w:name w:val="Zwischenüberschrift 3"/>
    <w:basedOn w:val="Standard"/>
    <w:link w:val="Zwischenberschrift3Zchn"/>
    <w:qFormat/>
    <w:rsid w:val="004974E0"/>
    <w:pPr>
      <w:spacing w:after="120" w:line="312" w:lineRule="auto"/>
      <w:ind w:right="851"/>
    </w:pPr>
    <w:rPr>
      <w:rFonts w:ascii="Arial" w:hAnsi="Arial"/>
      <w:b/>
      <w:lang w:val="de-AT"/>
    </w:rPr>
  </w:style>
  <w:style w:type="character" w:customStyle="1" w:styleId="Zwischenberschrift3Zchn">
    <w:name w:val="Zwischenüberschrift 3 Zchn"/>
    <w:basedOn w:val="Absatz-Standardschriftart"/>
    <w:link w:val="Zwischenberschrift3"/>
    <w:rsid w:val="004974E0"/>
    <w:rPr>
      <w:rFonts w:ascii="Univers LT 45 Light" w:hAnsi="Univers LT 45 Ligh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08845">
      <w:bodyDiv w:val="1"/>
      <w:marLeft w:val="0"/>
      <w:marRight w:val="0"/>
      <w:marTop w:val="0"/>
      <w:marBottom w:val="0"/>
      <w:divBdr>
        <w:top w:val="none" w:sz="0" w:space="0" w:color="auto"/>
        <w:left w:val="none" w:sz="0" w:space="0" w:color="auto"/>
        <w:bottom w:val="none" w:sz="0" w:space="0" w:color="auto"/>
        <w:right w:val="none" w:sz="0" w:space="0" w:color="auto"/>
      </w:divBdr>
    </w:div>
    <w:div w:id="14113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en\Arbeitsprozesse\0.%20Lebenshilfe%20Grundlagen\Vorlagen\Standarddokument\Vorlage_Standarddokument_Arial_le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57DC-AC69-4F5A-A994-64B0A175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Vorlage_Standarddokument_Arial_leer</Template>
  <TotalTime>0</TotalTime>
  <Pages>3</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Senarclens de Grancy</dc:creator>
  <cp:lastModifiedBy>Albert Brandstaetter</cp:lastModifiedBy>
  <cp:revision>7</cp:revision>
  <cp:lastPrinted>2018-02-20T11:47:00Z</cp:lastPrinted>
  <dcterms:created xsi:type="dcterms:W3CDTF">2018-02-20T13:01:00Z</dcterms:created>
  <dcterms:modified xsi:type="dcterms:W3CDTF">2018-02-21T10:00:00Z</dcterms:modified>
</cp:coreProperties>
</file>